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BD5DCC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14:paraId="4BE2C8F6" w14:textId="77777777" w:rsidR="00785DAF" w:rsidRDefault="00030254" w:rsidP="00347769">
      <w:pPr>
        <w:spacing w:after="120" w:line="360" w:lineRule="auto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r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نداء رقم</w:t>
      </w:r>
      <w:r w:rsidR="00C25959" w:rsidRPr="00C2595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</w:t>
      </w:r>
      <w:r w:rsidR="00785DAF" w:rsidRPr="00785DAF">
        <w:rPr>
          <w:rFonts w:ascii="David" w:hAnsi="David"/>
          <w:b/>
          <w:bCs/>
          <w:szCs w:val="24"/>
          <w:u w:val="single"/>
          <w:rtl/>
        </w:rPr>
        <w:t xml:space="preserve">31/2022 </w:t>
      </w:r>
      <w:r w:rsidR="00785DAF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لتقديم طلبات لاستثمار وزارة الطاقة في مشاريع</w:t>
      </w:r>
    </w:p>
    <w:p w14:paraId="78BEC91E" w14:textId="1FD3A10D" w:rsidR="00785DAF" w:rsidRPr="00785DAF" w:rsidRDefault="00785DAF" w:rsidP="00785DAF">
      <w:pPr>
        <w:pStyle w:val="afc"/>
        <w:rPr>
          <w:rFonts w:ascii="David" w:hAnsi="David"/>
          <w:szCs w:val="24"/>
          <w:u w:val="single"/>
          <w:rtl/>
          <w:lang w:bidi="ar-JO"/>
        </w:rPr>
      </w:pPr>
      <w:r w:rsidRPr="00785DAF">
        <w:rPr>
          <w:rFonts w:ascii="David" w:hAnsi="David" w:hint="cs"/>
          <w:szCs w:val="24"/>
          <w:u w:val="single"/>
          <w:rtl/>
          <w:lang w:bidi="ar-JO"/>
        </w:rPr>
        <w:t xml:space="preserve">في مرافق الطاقة في إطار مسارات بدء التشغيل والريادة </w:t>
      </w:r>
    </w:p>
    <w:p w14:paraId="5BED54E2" w14:textId="77777777" w:rsidR="003E4DB6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14:paraId="03E57A51" w14:textId="15922349" w:rsidR="00AA023C" w:rsidRPr="00AA023C" w:rsidRDefault="00030254" w:rsidP="00D47B98">
      <w:pPr>
        <w:pStyle w:val="ad"/>
        <w:keepLines/>
        <w:numPr>
          <w:ilvl w:val="1"/>
          <w:numId w:val="4"/>
        </w:numPr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JO"/>
        </w:rPr>
      </w:pPr>
      <w:r w:rsidRPr="00AA023C">
        <w:rPr>
          <w:rFonts w:cs="Arial"/>
          <w:szCs w:val="24"/>
          <w:rtl/>
          <w:lang w:bidi="ar-SA"/>
        </w:rPr>
        <w:t>وزارة الطاقة</w:t>
      </w:r>
      <w:r w:rsidR="00347769" w:rsidRPr="00AA023C">
        <w:rPr>
          <w:rFonts w:cs="Arial" w:hint="cs"/>
          <w:szCs w:val="24"/>
          <w:rtl/>
          <w:lang w:bidi="ar-SA"/>
        </w:rPr>
        <w:t>،</w:t>
      </w:r>
      <w:r w:rsidRPr="00AA023C">
        <w:rPr>
          <w:rFonts w:cs="Arial"/>
          <w:szCs w:val="24"/>
          <w:rtl/>
          <w:lang w:bidi="ar-SA"/>
        </w:rPr>
        <w:t xml:space="preserve"> بواسطة </w:t>
      </w:r>
      <w:r w:rsidRPr="00AA023C">
        <w:rPr>
          <w:rFonts w:cs="Arial" w:hint="cs"/>
          <w:szCs w:val="24"/>
          <w:rtl/>
          <w:lang w:bidi="ar-SA"/>
        </w:rPr>
        <w:t>وحدة</w:t>
      </w:r>
      <w:r w:rsidRPr="00AA023C">
        <w:rPr>
          <w:rFonts w:cs="Arial"/>
          <w:szCs w:val="24"/>
          <w:rtl/>
          <w:lang w:bidi="ar-SA"/>
        </w:rPr>
        <w:t xml:space="preserve"> العالِم الرئيسي</w:t>
      </w:r>
      <w:r w:rsidR="00785DAF" w:rsidRPr="00AA023C">
        <w:rPr>
          <w:rFonts w:cs="Arial" w:hint="cs"/>
          <w:szCs w:val="24"/>
          <w:rtl/>
          <w:lang w:bidi="ar-JO"/>
        </w:rPr>
        <w:t xml:space="preserve">، تطلب بهذا تلقي عروض وطلبات للاستثمار في مشاريع بدء التشغيل والريادة، </w:t>
      </w:r>
    </w:p>
    <w:p w14:paraId="6DA910E8" w14:textId="77777777" w:rsidR="00AA023C" w:rsidRDefault="00AA023C" w:rsidP="00AA023C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</w:t>
      </w:r>
      <w:r w:rsidRPr="00AA023C">
        <w:rPr>
          <w:rFonts w:ascii="Arial" w:hAnsi="Arial" w:cs="Arial" w:hint="cs"/>
          <w:szCs w:val="24"/>
          <w:rtl/>
          <w:lang w:bidi="ar-JO"/>
        </w:rPr>
        <w:t>بموجب</w:t>
      </w:r>
      <w:r w:rsidRPr="00AA023C">
        <w:rPr>
          <w:rFonts w:cs="Arial" w:hint="cs"/>
          <w:szCs w:val="24"/>
          <w:rtl/>
          <w:lang w:bidi="ar-JO"/>
        </w:rPr>
        <w:t xml:space="preserve"> وثيقة سياسة</w:t>
      </w:r>
      <w:r w:rsidR="00030254" w:rsidRPr="00AA023C">
        <w:rPr>
          <w:rFonts w:cs="Arial" w:hint="cs"/>
          <w:szCs w:val="24"/>
          <w:rtl/>
          <w:lang w:bidi="ar-LB"/>
        </w:rPr>
        <w:t xml:space="preserve"> </w:t>
      </w:r>
      <w:r w:rsidRPr="00AA023C">
        <w:rPr>
          <w:rFonts w:cs="Arial" w:hint="cs"/>
          <w:szCs w:val="24"/>
          <w:rtl/>
          <w:lang w:bidi="ar-LB"/>
        </w:rPr>
        <w:t>مراكز البحث والتطوير وذلك بهدف جعل إسرائيل مركزاً</w:t>
      </w:r>
      <w:r w:rsidR="00030254" w:rsidRPr="00AA023C">
        <w:rPr>
          <w:rFonts w:cs="Arial" w:hint="cs"/>
          <w:szCs w:val="24"/>
          <w:rtl/>
          <w:lang w:bidi="ar-LB"/>
        </w:rPr>
        <w:t xml:space="preserve"> للتفوق في </w:t>
      </w:r>
      <w:r>
        <w:rPr>
          <w:rFonts w:cs="Arial" w:hint="cs"/>
          <w:szCs w:val="24"/>
          <w:rtl/>
          <w:lang w:bidi="ar-LB"/>
        </w:rPr>
        <w:t>ال</w:t>
      </w:r>
      <w:r w:rsidR="00030254" w:rsidRPr="00AA023C">
        <w:rPr>
          <w:rFonts w:cs="Arial" w:hint="cs"/>
          <w:szCs w:val="24"/>
          <w:rtl/>
          <w:lang w:bidi="ar-LB"/>
        </w:rPr>
        <w:t xml:space="preserve">مجالات </w:t>
      </w:r>
      <w:r>
        <w:rPr>
          <w:rFonts w:cs="Arial" w:hint="cs"/>
          <w:szCs w:val="24"/>
          <w:rtl/>
          <w:lang w:bidi="ar-LB"/>
        </w:rPr>
        <w:t xml:space="preserve">والمواضيع المفصلة    </w:t>
      </w:r>
    </w:p>
    <w:p w14:paraId="7C274499" w14:textId="2E41B59A" w:rsidR="00AA023C" w:rsidRDefault="00AA023C" w:rsidP="00AA023C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      فيما يلي:</w:t>
      </w:r>
    </w:p>
    <w:p w14:paraId="7BABC964" w14:textId="2FC532A4" w:rsidR="00AA023C" w:rsidRDefault="00347769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cs="Arial" w:hint="cs"/>
          <w:szCs w:val="24"/>
          <w:rtl/>
          <w:lang w:bidi="ar-LB"/>
        </w:rPr>
        <w:t xml:space="preserve">  </w:t>
      </w:r>
      <w:r w:rsidR="00AA023C">
        <w:rPr>
          <w:rFonts w:ascii="David" w:hAnsi="David" w:cstheme="minorBidi" w:hint="cs"/>
          <w:szCs w:val="24"/>
          <w:rtl/>
          <w:lang w:bidi="ar-JO"/>
        </w:rPr>
        <w:t>الطاقة وتخزين الطاقة</w:t>
      </w:r>
      <w:r w:rsidR="00AA023C">
        <w:rPr>
          <w:rFonts w:ascii="David" w:hAnsi="David" w:hint="cs"/>
          <w:szCs w:val="24"/>
          <w:rtl/>
        </w:rPr>
        <w:t>;</w:t>
      </w:r>
    </w:p>
    <w:p w14:paraId="085A0E46" w14:textId="1E6A6727" w:rsidR="00AA023C" w:rsidRDefault="00AA023C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ascii="David" w:hAnsi="David" w:cs="Arial" w:hint="cs"/>
          <w:szCs w:val="24"/>
          <w:rtl/>
          <w:lang w:bidi="ar-JO"/>
        </w:rPr>
        <w:t>الطاقة المتجددة</w:t>
      </w:r>
    </w:p>
    <w:p w14:paraId="01E23A2C" w14:textId="1B3FDE59" w:rsidR="00AA023C" w:rsidRDefault="00AA023C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 w:rsidRPr="00197FDA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 xml:space="preserve">المواصلات النظيفة </w:t>
      </w:r>
      <w:r>
        <w:rPr>
          <w:rFonts w:ascii="David" w:hAnsi="David" w:hint="cs"/>
          <w:szCs w:val="24"/>
          <w:rtl/>
        </w:rPr>
        <w:t>;</w:t>
      </w:r>
    </w:p>
    <w:p w14:paraId="5EDE59F0" w14:textId="02AFC21B" w:rsidR="00AA023C" w:rsidRDefault="00AA023C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شبكة الكهرباء والشبكة الذكية</w:t>
      </w:r>
      <w:r>
        <w:rPr>
          <w:rFonts w:ascii="David" w:hAnsi="David" w:hint="cs"/>
          <w:szCs w:val="24"/>
          <w:rtl/>
        </w:rPr>
        <w:t>;</w:t>
      </w:r>
    </w:p>
    <w:p w14:paraId="132D2F9F" w14:textId="0B82CC7B" w:rsidR="00AA023C" w:rsidRDefault="00AA023C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مرافق المياه</w:t>
      </w:r>
      <w:r>
        <w:rPr>
          <w:rFonts w:ascii="David" w:hAnsi="David" w:hint="cs"/>
          <w:szCs w:val="24"/>
          <w:rtl/>
        </w:rPr>
        <w:t>;</w:t>
      </w:r>
    </w:p>
    <w:p w14:paraId="4788B2AA" w14:textId="7E8401E0" w:rsidR="00AA023C" w:rsidRDefault="00AA023C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زيادة النجاعة بالطاقة</w:t>
      </w:r>
      <w:r>
        <w:rPr>
          <w:rFonts w:ascii="David" w:hAnsi="David" w:hint="cs"/>
          <w:szCs w:val="24"/>
          <w:rtl/>
        </w:rPr>
        <w:t>;</w:t>
      </w:r>
    </w:p>
    <w:p w14:paraId="623AFDAC" w14:textId="230591B5" w:rsidR="00AA023C" w:rsidRDefault="00AA023C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التعدين والمحاجر</w:t>
      </w:r>
      <w:r>
        <w:rPr>
          <w:rFonts w:ascii="David" w:hAnsi="David" w:hint="cs"/>
          <w:szCs w:val="24"/>
          <w:rtl/>
        </w:rPr>
        <w:t>;</w:t>
      </w:r>
    </w:p>
    <w:p w14:paraId="0C228821" w14:textId="7E74E4FB" w:rsidR="00AA023C" w:rsidRDefault="00EA3071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بنى تحتية للطاقة</w:t>
      </w:r>
      <w:r w:rsidR="00AA023C">
        <w:rPr>
          <w:rFonts w:ascii="David" w:hAnsi="David" w:hint="cs"/>
          <w:szCs w:val="24"/>
          <w:rtl/>
        </w:rPr>
        <w:t>;</w:t>
      </w:r>
    </w:p>
    <w:p w14:paraId="23CD08E5" w14:textId="040015CC" w:rsidR="00AA023C" w:rsidRDefault="00EA3071" w:rsidP="00D47B98">
      <w:pPr>
        <w:pStyle w:val="ad"/>
        <w:numPr>
          <w:ilvl w:val="2"/>
          <w:numId w:val="3"/>
        </w:numPr>
        <w:spacing w:line="360" w:lineRule="auto"/>
        <w:ind w:left="1224" w:hanging="504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أمن الطاقة، سلامة وحماية السايبر</w:t>
      </w:r>
      <w:r w:rsidR="00AA023C">
        <w:rPr>
          <w:rFonts w:ascii="David" w:hAnsi="David" w:hint="cs"/>
          <w:szCs w:val="24"/>
          <w:rtl/>
        </w:rPr>
        <w:t>.</w:t>
      </w:r>
    </w:p>
    <w:p w14:paraId="1250F7AD" w14:textId="77777777" w:rsidR="003B0EB8" w:rsidRPr="003B0EB8" w:rsidRDefault="003B0EB8" w:rsidP="003B0EB8">
      <w:pPr>
        <w:spacing w:line="360" w:lineRule="auto"/>
        <w:jc w:val="both"/>
        <w:rPr>
          <w:rFonts w:ascii="David" w:hAnsi="David"/>
          <w:szCs w:val="24"/>
        </w:rPr>
      </w:pPr>
    </w:p>
    <w:p w14:paraId="3225CA7E" w14:textId="23915DC0" w:rsidR="003B0EB8" w:rsidRDefault="003B0EB8" w:rsidP="00D47B98">
      <w:pPr>
        <w:pStyle w:val="ad"/>
        <w:keepLines/>
        <w:numPr>
          <w:ilvl w:val="1"/>
          <w:numId w:val="4"/>
        </w:numPr>
        <w:autoSpaceDE w:val="0"/>
        <w:autoSpaceDN w:val="0"/>
        <w:adjustRightInd w:val="0"/>
        <w:spacing w:line="360" w:lineRule="auto"/>
        <w:rPr>
          <w:rFonts w:cs="Arial"/>
          <w:szCs w:val="24"/>
          <w:lang w:bidi="ar-JO"/>
        </w:rPr>
      </w:pPr>
      <w:r w:rsidRPr="003B0EB8">
        <w:rPr>
          <w:rFonts w:cs="Arial"/>
          <w:szCs w:val="24"/>
          <w:rtl/>
          <w:lang w:bidi="ar-JO"/>
        </w:rPr>
        <w:t xml:space="preserve">هذا </w:t>
      </w:r>
      <w:r w:rsidRPr="003B0EB8">
        <w:rPr>
          <w:rFonts w:cs="Arial" w:hint="cs"/>
          <w:szCs w:val="24"/>
          <w:rtl/>
          <w:lang w:bidi="ar-JO"/>
        </w:rPr>
        <w:t>الهدف،</w:t>
      </w:r>
      <w:r w:rsidRPr="003B0EB8">
        <w:rPr>
          <w:rFonts w:cs="Arial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بالدمج</w:t>
      </w:r>
      <w:r w:rsidRPr="003B0EB8">
        <w:rPr>
          <w:rFonts w:cs="Arial"/>
          <w:szCs w:val="24"/>
          <w:rtl/>
          <w:lang w:bidi="ar-JO"/>
        </w:rPr>
        <w:t xml:space="preserve"> مع قرار الحكومة</w:t>
      </w:r>
      <w:r>
        <w:rPr>
          <w:rFonts w:cs="Arial" w:hint="cs"/>
          <w:szCs w:val="24"/>
          <w:rtl/>
          <w:lang w:bidi="ar-JO"/>
        </w:rPr>
        <w:t xml:space="preserve"> رقم</w:t>
      </w:r>
      <w:r w:rsidRPr="003B0EB8">
        <w:rPr>
          <w:rFonts w:cs="Arial"/>
          <w:szCs w:val="24"/>
          <w:rtl/>
          <w:lang w:bidi="ar-JO"/>
        </w:rPr>
        <w:t xml:space="preserve"> 171 الصادر في</w:t>
      </w:r>
      <w:r>
        <w:rPr>
          <w:rFonts w:cs="Arial" w:hint="cs"/>
          <w:szCs w:val="24"/>
          <w:rtl/>
          <w:lang w:bidi="ar-JO"/>
        </w:rPr>
        <w:t xml:space="preserve"> تاريخ</w:t>
      </w:r>
      <w:r w:rsidRPr="003B0EB8">
        <w:rPr>
          <w:rFonts w:cs="Arial"/>
          <w:szCs w:val="24"/>
          <w:rtl/>
          <w:lang w:bidi="ar-JO"/>
        </w:rPr>
        <w:t xml:space="preserve"> 25.07.2021 للانتقال إلى اقتصاد منخفض الكربون </w:t>
      </w:r>
      <w:r>
        <w:rPr>
          <w:rFonts w:cs="Arial" w:hint="cs"/>
          <w:szCs w:val="24"/>
          <w:rtl/>
          <w:lang w:bidi="ar-JO"/>
        </w:rPr>
        <w:t xml:space="preserve">مع </w:t>
      </w:r>
      <w:r w:rsidRPr="003B0EB8">
        <w:rPr>
          <w:rFonts w:cs="Arial"/>
          <w:szCs w:val="24"/>
          <w:rtl/>
          <w:lang w:bidi="ar-JO"/>
        </w:rPr>
        <w:t xml:space="preserve">أهداف طاقة متجددة بنسبة </w:t>
      </w:r>
      <w:r w:rsidRPr="002419D8">
        <w:rPr>
          <w:rFonts w:ascii="David" w:hAnsi="David"/>
          <w:szCs w:val="24"/>
          <w:rtl/>
        </w:rPr>
        <w:t>30</w:t>
      </w:r>
      <w:r w:rsidRPr="002419D8">
        <w:rPr>
          <w:rFonts w:ascii="David" w:hAnsi="David" w:hint="cs"/>
          <w:szCs w:val="24"/>
          <w:rtl/>
        </w:rPr>
        <w:t xml:space="preserve">% </w:t>
      </w:r>
      <w:r>
        <w:rPr>
          <w:rFonts w:cs="Arial" w:hint="cs"/>
          <w:szCs w:val="24"/>
          <w:rtl/>
          <w:lang w:bidi="ar-JO"/>
        </w:rPr>
        <w:t>بحلول</w:t>
      </w:r>
      <w:r w:rsidRPr="003B0EB8">
        <w:rPr>
          <w:rFonts w:cs="Arial"/>
          <w:szCs w:val="24"/>
          <w:rtl/>
          <w:lang w:bidi="ar-JO"/>
        </w:rPr>
        <w:t xml:space="preserve"> عام 2030 </w:t>
      </w:r>
      <w:r>
        <w:rPr>
          <w:rFonts w:cs="Arial" w:hint="cs"/>
          <w:szCs w:val="24"/>
          <w:rtl/>
          <w:lang w:bidi="ar-JO"/>
        </w:rPr>
        <w:t>وتقليص</w:t>
      </w:r>
      <w:r w:rsidRPr="003B0EB8">
        <w:rPr>
          <w:rFonts w:cs="Arial"/>
          <w:szCs w:val="24"/>
          <w:rtl/>
          <w:lang w:bidi="ar-JO"/>
        </w:rPr>
        <w:t xml:space="preserve"> </w:t>
      </w:r>
      <w:r w:rsidR="001644A8">
        <w:rPr>
          <w:rFonts w:cs="Arial" w:hint="cs"/>
          <w:szCs w:val="24"/>
          <w:rtl/>
          <w:lang w:bidi="ar-JO"/>
        </w:rPr>
        <w:t>ال</w:t>
      </w:r>
      <w:r w:rsidRPr="003B0EB8">
        <w:rPr>
          <w:rFonts w:cs="Arial"/>
          <w:szCs w:val="24"/>
          <w:rtl/>
          <w:lang w:bidi="ar-JO"/>
        </w:rPr>
        <w:t xml:space="preserve">انبعاثات بنسبة </w:t>
      </w:r>
      <w:r w:rsidRPr="002419D8">
        <w:rPr>
          <w:rFonts w:ascii="David" w:hAnsi="David"/>
          <w:szCs w:val="24"/>
          <w:rtl/>
        </w:rPr>
        <w:t xml:space="preserve">85% </w:t>
      </w:r>
      <w:r>
        <w:rPr>
          <w:rFonts w:cs="Arial" w:hint="cs"/>
          <w:szCs w:val="24"/>
          <w:rtl/>
          <w:lang w:bidi="ar-JO"/>
        </w:rPr>
        <w:t>حتى</w:t>
      </w:r>
      <w:r w:rsidRPr="003B0EB8">
        <w:rPr>
          <w:rFonts w:cs="Arial"/>
          <w:szCs w:val="24"/>
          <w:rtl/>
          <w:lang w:bidi="ar-JO"/>
        </w:rPr>
        <w:t xml:space="preserve"> عام 2050.</w:t>
      </w:r>
    </w:p>
    <w:p w14:paraId="5F8A057A" w14:textId="20A00064" w:rsidR="003B0EB8" w:rsidRDefault="00FD3D23" w:rsidP="00D47B98">
      <w:pPr>
        <w:pStyle w:val="ad"/>
        <w:keepLines/>
        <w:numPr>
          <w:ilvl w:val="1"/>
          <w:numId w:val="4"/>
        </w:numPr>
        <w:autoSpaceDE w:val="0"/>
        <w:autoSpaceDN w:val="0"/>
        <w:adjustRightInd w:val="0"/>
        <w:spacing w:line="360" w:lineRule="auto"/>
        <w:rPr>
          <w:rFonts w:cs="Arial"/>
          <w:szCs w:val="24"/>
          <w:lang w:bidi="ar-JO"/>
        </w:rPr>
      </w:pPr>
      <w:r>
        <w:rPr>
          <w:rFonts w:cs="Arial" w:hint="cs"/>
          <w:szCs w:val="24"/>
          <w:rtl/>
          <w:lang w:bidi="ar-JO"/>
        </w:rPr>
        <w:t xml:space="preserve">نلفت انتباه مقدمي العروض، وبشكل مغاير عن السنوات السابقة، </w:t>
      </w:r>
      <w:r w:rsidRPr="00FD3D23">
        <w:rPr>
          <w:rFonts w:cs="Arial" w:hint="cs"/>
          <w:b/>
          <w:bCs/>
          <w:szCs w:val="24"/>
          <w:rtl/>
          <w:lang w:bidi="ar-JO"/>
        </w:rPr>
        <w:t>تم توحيد</w:t>
      </w:r>
      <w:r>
        <w:rPr>
          <w:rFonts w:cs="Arial" w:hint="cs"/>
          <w:szCs w:val="24"/>
          <w:rtl/>
          <w:lang w:bidi="ar-JO"/>
        </w:rPr>
        <w:t xml:space="preserve"> النداءين لوحدة نداء واحد بموجب المفصل فيما يلي، يُقسم هذا النداء لمسارين اثنين:  </w:t>
      </w:r>
    </w:p>
    <w:p w14:paraId="6F0FAFC7" w14:textId="77777777" w:rsidR="00B13696" w:rsidRDefault="00FD3D23" w:rsidP="00D47B98">
      <w:pPr>
        <w:pStyle w:val="ad"/>
        <w:numPr>
          <w:ilvl w:val="2"/>
          <w:numId w:val="4"/>
        </w:numPr>
        <w:spacing w:line="360" w:lineRule="auto"/>
        <w:jc w:val="both"/>
        <w:rPr>
          <w:rFonts w:ascii="David" w:hAnsi="David"/>
          <w:b/>
          <w:szCs w:val="24"/>
        </w:rPr>
      </w:pPr>
      <w:r>
        <w:rPr>
          <w:rFonts w:ascii="David" w:hAnsi="David" w:cs="Arial" w:hint="cs"/>
          <w:bCs/>
          <w:szCs w:val="24"/>
          <w:u w:val="single"/>
          <w:rtl/>
          <w:lang w:bidi="ar-JO"/>
        </w:rPr>
        <w:t>مسار البدء</w:t>
      </w:r>
      <w:r w:rsidRPr="00AB41D1">
        <w:rPr>
          <w:rFonts w:ascii="David" w:hAnsi="David"/>
          <w:bCs/>
          <w:szCs w:val="24"/>
          <w:rtl/>
        </w:rPr>
        <w:t xml:space="preserve"> </w:t>
      </w:r>
      <w:r>
        <w:rPr>
          <w:rFonts w:ascii="David" w:hAnsi="David"/>
          <w:bCs/>
          <w:szCs w:val="24"/>
          <w:rtl/>
        </w:rPr>
        <w:t>–</w:t>
      </w:r>
      <w:r w:rsidRPr="00AB41D1">
        <w:rPr>
          <w:rFonts w:ascii="David" w:hAnsi="David"/>
          <w:b/>
          <w:szCs w:val="24"/>
          <w:rtl/>
        </w:rPr>
        <w:t xml:space="preserve"> </w:t>
      </w:r>
      <w:bookmarkStart w:id="1" w:name="_Hlk106824180"/>
      <w:r>
        <w:rPr>
          <w:rFonts w:ascii="David" w:hAnsi="David" w:cstheme="minorBidi" w:hint="cs"/>
          <w:b/>
          <w:szCs w:val="24"/>
          <w:rtl/>
          <w:lang w:bidi="ar-JO"/>
        </w:rPr>
        <w:t xml:space="preserve">تُفحص في هذا المسار العروض التي تتناول </w:t>
      </w:r>
      <w:bookmarkEnd w:id="1"/>
      <w:r>
        <w:rPr>
          <w:rFonts w:ascii="David" w:hAnsi="David" w:cstheme="minorBidi" w:hint="cs"/>
          <w:b/>
          <w:szCs w:val="24"/>
          <w:rtl/>
          <w:lang w:bidi="ar-JO"/>
        </w:rPr>
        <w:t xml:space="preserve">تطوير نموذج </w:t>
      </w:r>
      <w:r w:rsidRPr="00FD3D23">
        <w:rPr>
          <w:rFonts w:ascii="David" w:hAnsi="David" w:cs="Arial"/>
          <w:b/>
          <w:szCs w:val="24"/>
          <w:rtl/>
          <w:lang w:bidi="ar-JO"/>
        </w:rPr>
        <w:t>أولي أو إثبات جدوى تكنولوجيا إسرائيلية مبتكرة (</w:t>
      </w:r>
      <w:r w:rsidRPr="00FD3D23">
        <w:rPr>
          <w:rFonts w:ascii="David" w:hAnsi="David" w:cstheme="minorBidi"/>
          <w:b/>
          <w:szCs w:val="24"/>
          <w:lang w:bidi="ar-JO"/>
        </w:rPr>
        <w:t>TRL 3-5</w:t>
      </w:r>
      <w:r w:rsidRPr="00FD3D23">
        <w:rPr>
          <w:rFonts w:ascii="David" w:hAnsi="David" w:cs="Arial"/>
          <w:b/>
          <w:szCs w:val="24"/>
          <w:rtl/>
          <w:lang w:bidi="ar-JO"/>
        </w:rPr>
        <w:t xml:space="preserve">) (الملحق </w:t>
      </w:r>
      <w:r w:rsidR="00B13696">
        <w:rPr>
          <w:rFonts w:ascii="David" w:hAnsi="David" w:cs="Arial" w:hint="cs"/>
          <w:b/>
          <w:szCs w:val="24"/>
          <w:rtl/>
          <w:lang w:bidi="ar-JO"/>
        </w:rPr>
        <w:t>ك</w:t>
      </w:r>
      <w:r w:rsidRPr="00FD3D23">
        <w:rPr>
          <w:rFonts w:ascii="David" w:hAnsi="David" w:cs="Arial"/>
          <w:b/>
          <w:szCs w:val="24"/>
          <w:rtl/>
          <w:lang w:bidi="ar-JO"/>
        </w:rPr>
        <w:t>).</w:t>
      </w:r>
    </w:p>
    <w:p w14:paraId="17703E46" w14:textId="77777777" w:rsidR="00B13696" w:rsidRDefault="00B13696" w:rsidP="00D47B98">
      <w:pPr>
        <w:pStyle w:val="ad"/>
        <w:numPr>
          <w:ilvl w:val="2"/>
          <w:numId w:val="4"/>
        </w:numPr>
        <w:spacing w:line="360" w:lineRule="auto"/>
        <w:jc w:val="both"/>
        <w:rPr>
          <w:rFonts w:ascii="David" w:hAnsi="David"/>
          <w:b/>
          <w:szCs w:val="24"/>
        </w:rPr>
      </w:pPr>
      <w:r w:rsidRPr="00B13696">
        <w:rPr>
          <w:rFonts w:ascii="David" w:hAnsi="David" w:cs="Times New Roman"/>
          <w:bCs/>
          <w:szCs w:val="24"/>
          <w:u w:val="single"/>
          <w:rtl/>
          <w:lang w:bidi="ar-SA"/>
        </w:rPr>
        <w:t xml:space="preserve">مسار </w:t>
      </w:r>
      <w:r>
        <w:rPr>
          <w:rFonts w:ascii="David" w:hAnsi="David" w:cs="Times New Roman" w:hint="cs"/>
          <w:bCs/>
          <w:szCs w:val="24"/>
          <w:u w:val="single"/>
          <w:rtl/>
          <w:lang w:bidi="ar-JO"/>
        </w:rPr>
        <w:t>الريادة</w:t>
      </w:r>
      <w:r w:rsidRPr="00B13696">
        <w:rPr>
          <w:rFonts w:ascii="David" w:hAnsi="David" w:cs="Times New Roman"/>
          <w:bCs/>
          <w:szCs w:val="24"/>
          <w:u w:val="single"/>
          <w:rtl/>
          <w:lang w:bidi="ar-SA"/>
        </w:rPr>
        <w:t xml:space="preserve"> والعرض التوضيحي </w:t>
      </w:r>
      <w:r w:rsidRPr="00B13696">
        <w:rPr>
          <w:rFonts w:ascii="David" w:hAnsi="David" w:cs="Times New Roman"/>
          <w:b/>
          <w:szCs w:val="24"/>
          <w:rtl/>
          <w:lang w:bidi="ar-SA"/>
        </w:rPr>
        <w:t xml:space="preserve">- </w:t>
      </w:r>
      <w:r>
        <w:rPr>
          <w:rFonts w:ascii="David" w:hAnsi="David" w:cstheme="minorBidi" w:hint="cs"/>
          <w:b/>
          <w:szCs w:val="24"/>
          <w:rtl/>
          <w:lang w:bidi="ar-JO"/>
        </w:rPr>
        <w:t xml:space="preserve">تُفحص في هذا المسار العروض التي تتناول </w:t>
      </w:r>
      <w:r w:rsidRPr="00B13696">
        <w:rPr>
          <w:rFonts w:ascii="David" w:hAnsi="David" w:cs="Times New Roman"/>
          <w:b/>
          <w:szCs w:val="24"/>
          <w:rtl/>
          <w:lang w:bidi="ar-SA"/>
        </w:rPr>
        <w:t xml:space="preserve">التكنولوجيا التي يتم فيها عرض أولي في إسرائيل أو عرض </w:t>
      </w:r>
      <w:r>
        <w:rPr>
          <w:rFonts w:ascii="David" w:hAnsi="David" w:cs="Times New Roman" w:hint="cs"/>
          <w:b/>
          <w:szCs w:val="24"/>
          <w:rtl/>
          <w:lang w:bidi="ar-SA"/>
        </w:rPr>
        <w:t xml:space="preserve">أولي </w:t>
      </w:r>
      <w:r w:rsidRPr="00B13696">
        <w:rPr>
          <w:rFonts w:ascii="David" w:hAnsi="David" w:cs="Times New Roman"/>
          <w:b/>
          <w:szCs w:val="24"/>
          <w:rtl/>
          <w:lang w:bidi="ar-SA"/>
        </w:rPr>
        <w:t>لتكنولوجيا إسرائيلية مبتكرة (</w:t>
      </w:r>
      <w:r w:rsidRPr="00B13696">
        <w:rPr>
          <w:rFonts w:ascii="David" w:hAnsi="David"/>
          <w:b/>
          <w:szCs w:val="24"/>
        </w:rPr>
        <w:t>TRL 5-9</w:t>
      </w:r>
      <w:r w:rsidRPr="00B13696">
        <w:rPr>
          <w:rFonts w:ascii="David" w:hAnsi="David" w:cs="Times New Roman"/>
          <w:b/>
          <w:szCs w:val="24"/>
          <w:rtl/>
          <w:lang w:bidi="ar-SA"/>
        </w:rPr>
        <w:t xml:space="preserve">) (الملحق </w:t>
      </w:r>
      <w:r>
        <w:rPr>
          <w:rFonts w:ascii="David" w:hAnsi="David" w:cs="Times New Roman" w:hint="cs"/>
          <w:b/>
          <w:szCs w:val="24"/>
          <w:rtl/>
          <w:lang w:bidi="ar-SA"/>
        </w:rPr>
        <w:t>ك</w:t>
      </w:r>
      <w:r w:rsidRPr="00B13696">
        <w:rPr>
          <w:rFonts w:ascii="David" w:hAnsi="David" w:cs="Times New Roman"/>
          <w:b/>
          <w:szCs w:val="24"/>
          <w:rtl/>
          <w:lang w:bidi="ar-SA"/>
        </w:rPr>
        <w:t>).</w:t>
      </w:r>
    </w:p>
    <w:p w14:paraId="13F15267" w14:textId="11A79FF8" w:rsidR="00B3192B" w:rsidRDefault="00B3192B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bCs/>
          <w:szCs w:val="24"/>
          <w:rtl/>
          <w:lang w:bidi="ar-JO"/>
        </w:rPr>
      </w:pPr>
      <w:bookmarkStart w:id="2" w:name="_Toc34113980"/>
      <w:r w:rsidRPr="00750E5F">
        <w:rPr>
          <w:rFonts w:ascii="David" w:hAnsi="David" w:cstheme="minorBidi" w:hint="cs"/>
          <w:szCs w:val="24"/>
          <w:rtl/>
          <w:lang w:bidi="ar-JO"/>
        </w:rPr>
        <w:t>1.</w:t>
      </w:r>
      <w:r w:rsidR="00B13696">
        <w:rPr>
          <w:rFonts w:ascii="David" w:hAnsi="David" w:cstheme="minorBidi" w:hint="cs"/>
          <w:szCs w:val="24"/>
          <w:rtl/>
          <w:lang w:bidi="ar-JO"/>
        </w:rPr>
        <w:t>4</w:t>
      </w:r>
      <w:r w:rsidRPr="00B3192B">
        <w:rPr>
          <w:rFonts w:ascii="David" w:hAnsi="David" w:cstheme="minorBidi" w:hint="cs"/>
          <w:b/>
          <w:bCs/>
          <w:szCs w:val="24"/>
          <w:rtl/>
          <w:lang w:bidi="ar-JO"/>
        </w:rPr>
        <w:t xml:space="preserve"> يوضح ويؤكد بهذا أن إبرام التعاقد والتوقيع على العقد مشروطان بتوفر ميزانية ملائمة والحصول على التصاريح </w:t>
      </w:r>
    </w:p>
    <w:p w14:paraId="203DDC06" w14:textId="77777777" w:rsidR="00B13696" w:rsidRDefault="00B3192B" w:rsidP="00B3192B">
      <w:pPr>
        <w:keepLines/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     </w:t>
      </w:r>
      <w:r w:rsidRPr="00B3192B">
        <w:rPr>
          <w:rFonts w:ascii="David" w:hAnsi="David" w:cstheme="minorBidi" w:hint="cs"/>
          <w:b/>
          <w:bCs/>
          <w:szCs w:val="24"/>
          <w:rtl/>
          <w:lang w:bidi="ar-JO"/>
        </w:rPr>
        <w:t xml:space="preserve">المطلوبة. </w:t>
      </w:r>
    </w:p>
    <w:p w14:paraId="08AF6AB1" w14:textId="0F73B5F7" w:rsidR="00807019" w:rsidRPr="00281E66" w:rsidRDefault="00D25957" w:rsidP="00281E66">
      <w:pPr>
        <w:pStyle w:val="ad"/>
        <w:keepLines/>
        <w:numPr>
          <w:ilvl w:val="1"/>
          <w:numId w:val="6"/>
        </w:numPr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r w:rsidRPr="00281E66">
        <w:rPr>
          <w:rFonts w:ascii="David" w:hAnsi="David" w:cstheme="minorBidi" w:hint="cs"/>
          <w:szCs w:val="24"/>
          <w:rtl/>
          <w:lang w:bidi="ar-JO"/>
        </w:rPr>
        <w:t xml:space="preserve">ستكون المساعدة </w:t>
      </w:r>
      <w:r w:rsidR="00B13696" w:rsidRPr="00281E66">
        <w:rPr>
          <w:rFonts w:ascii="David" w:hAnsi="David" w:cstheme="minorBidi" w:hint="cs"/>
          <w:szCs w:val="24"/>
          <w:rtl/>
          <w:lang w:bidi="ar-JO"/>
        </w:rPr>
        <w:t>للعروض</w:t>
      </w:r>
      <w:r w:rsidRPr="00281E66">
        <w:rPr>
          <w:rFonts w:ascii="David" w:hAnsi="David" w:cstheme="minorBidi" w:hint="cs"/>
          <w:szCs w:val="24"/>
          <w:rtl/>
          <w:lang w:bidi="ar-JO"/>
        </w:rPr>
        <w:t xml:space="preserve"> التي سيتم اختيارها</w:t>
      </w:r>
      <w:r w:rsidR="00807019" w:rsidRPr="00281E66">
        <w:rPr>
          <w:rFonts w:ascii="David" w:hAnsi="David" w:cstheme="minorBidi" w:hint="cs"/>
          <w:szCs w:val="24"/>
          <w:rtl/>
          <w:lang w:bidi="ar-JO"/>
        </w:rPr>
        <w:t xml:space="preserve"> كعروض فائزة بواسطة الاشتراك بموجب التفصيل التالي:</w:t>
      </w:r>
    </w:p>
    <w:p w14:paraId="2ECA766B" w14:textId="399FDF67" w:rsidR="00807019" w:rsidRDefault="00807019" w:rsidP="00D47B98">
      <w:pPr>
        <w:pStyle w:val="ad"/>
        <w:keepLines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lang w:bidi="ar-JO"/>
        </w:rPr>
      </w:pPr>
      <w:r w:rsidRPr="00807019">
        <w:rPr>
          <w:rFonts w:ascii="David" w:hAnsi="David" w:cstheme="minorBidi" w:hint="cs"/>
          <w:b/>
          <w:bCs/>
          <w:szCs w:val="24"/>
          <w:rtl/>
          <w:lang w:bidi="ar-JO"/>
        </w:rPr>
        <w:t>في مسار البدء</w:t>
      </w:r>
      <w:r>
        <w:rPr>
          <w:rFonts w:ascii="David" w:hAnsi="David" w:cstheme="minorBidi" w:hint="cs"/>
          <w:szCs w:val="24"/>
          <w:rtl/>
          <w:lang w:bidi="ar-JO"/>
        </w:rPr>
        <w:t xml:space="preserve">: لغاية </w:t>
      </w:r>
      <w:r w:rsidRPr="00F465C5">
        <w:rPr>
          <w:rFonts w:ascii="David" w:hAnsi="David"/>
          <w:b/>
          <w:szCs w:val="24"/>
          <w:rtl/>
        </w:rPr>
        <w:t xml:space="preserve">62.5% </w:t>
      </w:r>
      <w:r>
        <w:rPr>
          <w:rFonts w:ascii="David" w:hAnsi="David" w:cs="Arial" w:hint="cs"/>
          <w:b/>
          <w:szCs w:val="24"/>
          <w:rtl/>
          <w:lang w:bidi="ar-JO"/>
        </w:rPr>
        <w:t xml:space="preserve">من الميزانية المصادق عليها (بموجب تعريف هذا المصطلح فيما يلي)، ولغاية مجموع </w:t>
      </w:r>
      <w:r w:rsidRPr="00F465C5">
        <w:rPr>
          <w:rFonts w:ascii="David" w:hAnsi="David"/>
          <w:b/>
          <w:szCs w:val="24"/>
          <w:rtl/>
        </w:rPr>
        <w:t>750,000</w:t>
      </w:r>
      <w:r w:rsidRPr="00807019">
        <w:rPr>
          <w:rFonts w:ascii="David" w:hAnsi="David" w:cstheme="minorBidi" w:hint="cs"/>
          <w:szCs w:val="24"/>
          <w:rtl/>
          <w:lang w:bidi="ar-JO"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ش.ج.</w:t>
      </w:r>
    </w:p>
    <w:p w14:paraId="454A48BC" w14:textId="2EDCBF58" w:rsidR="00807019" w:rsidRDefault="00807019" w:rsidP="00D47B98">
      <w:pPr>
        <w:pStyle w:val="ad"/>
        <w:keepLines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lang w:bidi="ar-JO"/>
        </w:rPr>
      </w:pPr>
      <w:r w:rsidRPr="00807019">
        <w:rPr>
          <w:rFonts w:ascii="David" w:hAnsi="David" w:cstheme="minorBidi" w:hint="cs"/>
          <w:b/>
          <w:bCs/>
          <w:szCs w:val="24"/>
          <w:rtl/>
          <w:lang w:bidi="ar-JO"/>
        </w:rPr>
        <w:t>في</w:t>
      </w:r>
      <w:r w:rsidRPr="00807019">
        <w:rPr>
          <w:rFonts w:ascii="David" w:hAnsi="David" w:cs="Arial" w:hint="cs"/>
          <w:b/>
          <w:bCs/>
          <w:szCs w:val="24"/>
          <w:rtl/>
          <w:lang w:bidi="ar-JO"/>
        </w:rPr>
        <w:t xml:space="preserve"> </w:t>
      </w:r>
      <w:r w:rsidRPr="00807019">
        <w:rPr>
          <w:rFonts w:ascii="David" w:hAnsi="David" w:cs="Arial"/>
          <w:b/>
          <w:bCs/>
          <w:szCs w:val="24"/>
          <w:rtl/>
          <w:lang w:bidi="ar-JO"/>
        </w:rPr>
        <w:t>مسار الريادة والعرض التوضيحي</w:t>
      </w:r>
      <w:r>
        <w:rPr>
          <w:rFonts w:ascii="David" w:hAnsi="David" w:cstheme="minorBidi" w:hint="cs"/>
          <w:szCs w:val="24"/>
          <w:rtl/>
          <w:lang w:bidi="ar-JO"/>
        </w:rPr>
        <w:t xml:space="preserve">: لغاية </w:t>
      </w:r>
      <w:r w:rsidRPr="009E76C3">
        <w:rPr>
          <w:rFonts w:ascii="David" w:hAnsi="David"/>
          <w:b/>
          <w:szCs w:val="24"/>
          <w:rtl/>
        </w:rPr>
        <w:t>50%</w:t>
      </w:r>
      <w:r w:rsidRPr="00807019">
        <w:rPr>
          <w:rFonts w:ascii="David" w:hAnsi="David" w:cs="Arial" w:hint="cs"/>
          <w:b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b/>
          <w:szCs w:val="24"/>
          <w:rtl/>
          <w:lang w:bidi="ar-JO"/>
        </w:rPr>
        <w:t>من الميزانية المصادق عليها (بموجب تعريف هذا المصطلح فيما يلي)،</w:t>
      </w:r>
      <w:r>
        <w:rPr>
          <w:rFonts w:ascii="David" w:hAnsi="David" w:cstheme="minorBidi" w:hint="cs"/>
          <w:szCs w:val="24"/>
          <w:rtl/>
          <w:lang w:bidi="ar-JO"/>
        </w:rPr>
        <w:t xml:space="preserve"> حيث يصل سقف المنحة الواحدة إلى مبلغ </w:t>
      </w:r>
      <w:r w:rsidRPr="009E76C3">
        <w:rPr>
          <w:rFonts w:ascii="David" w:hAnsi="David"/>
          <w:b/>
          <w:szCs w:val="24"/>
          <w:rtl/>
        </w:rPr>
        <w:t>3,000,000</w:t>
      </w:r>
      <w:r>
        <w:rPr>
          <w:rFonts w:ascii="David" w:hAnsi="David" w:cstheme="minorBidi" w:hint="cs"/>
          <w:szCs w:val="24"/>
          <w:rtl/>
          <w:lang w:bidi="ar-JO"/>
        </w:rPr>
        <w:t xml:space="preserve"> ش.ج في مشاريع في مجال المواصلات </w:t>
      </w:r>
      <w:r w:rsidR="001644A8">
        <w:rPr>
          <w:rFonts w:ascii="David" w:hAnsi="David" w:cstheme="minorBidi" w:hint="cs"/>
          <w:szCs w:val="24"/>
          <w:rtl/>
          <w:lang w:bidi="ar-JO"/>
        </w:rPr>
        <w:t>النظيفة، الجزيفكاتسيا</w:t>
      </w:r>
      <w:r w:rsidR="00952687">
        <w:rPr>
          <w:rFonts w:ascii="David" w:hAnsi="David" w:cstheme="minorBidi" w:hint="cs"/>
          <w:szCs w:val="24"/>
          <w:rtl/>
          <w:lang w:bidi="ar-JO"/>
        </w:rPr>
        <w:t xml:space="preserve"> ، وتخزين الطاقة ولغاية مبلغ </w:t>
      </w:r>
      <w:r w:rsidR="00952687" w:rsidRPr="009E76C3">
        <w:rPr>
          <w:rFonts w:ascii="David" w:hAnsi="David"/>
          <w:b/>
          <w:szCs w:val="24"/>
          <w:rtl/>
        </w:rPr>
        <w:t>1,500,000</w:t>
      </w:r>
      <w:r w:rsidR="00952687">
        <w:rPr>
          <w:rFonts w:ascii="David" w:hAnsi="David" w:cstheme="minorBidi" w:hint="cs"/>
          <w:szCs w:val="24"/>
          <w:rtl/>
          <w:lang w:bidi="ar-JO"/>
        </w:rPr>
        <w:t xml:space="preserve"> ش.ج في مشروع من مجالات أخرى، المشمولة في هذا النداء.</w:t>
      </w:r>
    </w:p>
    <w:p w14:paraId="4778DFCA" w14:textId="77777777" w:rsidR="00952687" w:rsidRPr="00952687" w:rsidRDefault="00952687" w:rsidP="00952687">
      <w:pPr>
        <w:keepLines/>
        <w:autoSpaceDE w:val="0"/>
        <w:autoSpaceDN w:val="0"/>
        <w:adjustRightInd w:val="0"/>
        <w:spacing w:line="360" w:lineRule="auto"/>
        <w:ind w:left="360"/>
        <w:rPr>
          <w:rFonts w:ascii="David" w:hAnsi="David" w:cstheme="minorBidi"/>
          <w:szCs w:val="24"/>
          <w:lang w:bidi="ar-JO"/>
        </w:rPr>
      </w:pPr>
    </w:p>
    <w:bookmarkEnd w:id="2"/>
    <w:p w14:paraId="3DB130F8" w14:textId="77777777" w:rsidR="00DD0D8C" w:rsidRDefault="00A3376B" w:rsidP="00DD0D8C">
      <w:pPr>
        <w:spacing w:line="360" w:lineRule="auto"/>
        <w:contextualSpacing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تشمل </w:t>
      </w:r>
      <w:r w:rsidR="00451F66">
        <w:rPr>
          <w:rFonts w:cs="Arial" w:hint="cs"/>
          <w:szCs w:val="24"/>
          <w:rtl/>
          <w:lang w:bidi="ar-SA"/>
        </w:rPr>
        <w:t xml:space="preserve">مستندات </w:t>
      </w:r>
      <w:r w:rsidR="00DD0D8C">
        <w:rPr>
          <w:rFonts w:cs="Arial" w:hint="cs"/>
          <w:szCs w:val="24"/>
          <w:rtl/>
          <w:lang w:bidi="ar-SA"/>
        </w:rPr>
        <w:t xml:space="preserve">النداء وصفاً مفصلاً للأعمال المطلوبة، </w:t>
      </w:r>
      <w:r w:rsidR="00451F66">
        <w:rPr>
          <w:rFonts w:cs="Arial" w:hint="cs"/>
          <w:szCs w:val="24"/>
          <w:rtl/>
          <w:lang w:bidi="ar-SA"/>
        </w:rPr>
        <w:t xml:space="preserve">شروط </w:t>
      </w:r>
      <w:r w:rsidR="00DD0D8C">
        <w:rPr>
          <w:rFonts w:cs="Arial" w:hint="cs"/>
          <w:szCs w:val="24"/>
          <w:rtl/>
          <w:lang w:bidi="ar-JO"/>
        </w:rPr>
        <w:t>الاشتراك في النداء، معايير اختيار العرض الفائز</w:t>
      </w:r>
      <w:r w:rsidR="00DD0D8C">
        <w:rPr>
          <w:rFonts w:cs="Arial" w:hint="cs"/>
          <w:szCs w:val="24"/>
          <w:rtl/>
          <w:lang w:bidi="ar-SA"/>
        </w:rPr>
        <w:t xml:space="preserve"> وكذلك نص العقد الذي سيوقع مع الفائز وشروط التعاقد.</w:t>
      </w:r>
      <w:r w:rsidR="00451F66">
        <w:rPr>
          <w:rFonts w:cs="Arial" w:hint="cs"/>
          <w:szCs w:val="24"/>
          <w:rtl/>
          <w:lang w:bidi="ar-SA"/>
        </w:rPr>
        <w:t xml:space="preserve"> يمكن تحميل مستندات النداء من موقع وزارة</w:t>
      </w:r>
      <w:r w:rsidR="00451F66">
        <w:rPr>
          <w:rFonts w:cs="Arial" w:hint="cs"/>
          <w:szCs w:val="24"/>
          <w:rtl/>
          <w:lang w:bidi="ar-LB"/>
        </w:rPr>
        <w:t xml:space="preserve"> </w:t>
      </w:r>
      <w:r w:rsidR="00451F66">
        <w:rPr>
          <w:rFonts w:cs="Arial" w:hint="cs"/>
          <w:szCs w:val="24"/>
          <w:rtl/>
          <w:lang w:bidi="ar-SA"/>
        </w:rPr>
        <w:t xml:space="preserve">الطاقة على الانترنت، </w:t>
      </w:r>
      <w:r>
        <w:rPr>
          <w:rFonts w:cs="Arial" w:hint="cs"/>
          <w:szCs w:val="24"/>
          <w:rtl/>
          <w:lang w:bidi="ar-SA"/>
        </w:rPr>
        <w:t xml:space="preserve">على </w:t>
      </w:r>
      <w:r w:rsidR="00451F66">
        <w:rPr>
          <w:rFonts w:cs="Arial" w:hint="cs"/>
          <w:szCs w:val="24"/>
          <w:rtl/>
          <w:lang w:bidi="ar-SA"/>
        </w:rPr>
        <w:t>العنوان</w:t>
      </w:r>
      <w:r w:rsidR="00DD0D8C">
        <w:rPr>
          <w:rFonts w:cs="Arial" w:hint="cs"/>
          <w:szCs w:val="24"/>
          <w:rtl/>
          <w:lang w:bidi="ar-SA"/>
        </w:rPr>
        <w:t>:</w:t>
      </w:r>
      <w:r w:rsidR="00DD0D8C" w:rsidRPr="00DD0D8C">
        <w:t xml:space="preserve"> </w:t>
      </w:r>
      <w:hyperlink r:id="rId12" w:history="1">
        <w:r w:rsidR="00DD0D8C" w:rsidRPr="00E37E81">
          <w:rPr>
            <w:rStyle w:val="Hyperlink"/>
            <w:color w:val="auto"/>
            <w:szCs w:val="24"/>
          </w:rPr>
          <w:t>www.energy.gov.il</w:t>
        </w:r>
      </w:hyperlink>
      <w:r w:rsidR="00DD0D8C" w:rsidRPr="00E37E81">
        <w:rPr>
          <w:szCs w:val="24"/>
        </w:rPr>
        <w:t xml:space="preserve"> </w:t>
      </w:r>
      <w:r w:rsidR="00DD0D8C" w:rsidRPr="00E37E81">
        <w:rPr>
          <w:rFonts w:hint="cs"/>
          <w:szCs w:val="24"/>
          <w:rtl/>
        </w:rPr>
        <w:t>.</w:t>
      </w:r>
      <w:r w:rsidR="00DD0D8C">
        <w:rPr>
          <w:rFonts w:cs="Arial" w:hint="cs"/>
          <w:szCs w:val="24"/>
          <w:rtl/>
          <w:lang w:bidi="ar-SA"/>
        </w:rPr>
        <w:t xml:space="preserve"> </w:t>
      </w:r>
      <w:r w:rsidR="00451F66">
        <w:rPr>
          <w:rFonts w:cs="Arial" w:hint="cs"/>
          <w:szCs w:val="24"/>
          <w:rtl/>
          <w:lang w:bidi="ar-SA"/>
        </w:rPr>
        <w:t xml:space="preserve"> </w:t>
      </w:r>
    </w:p>
    <w:p w14:paraId="78DDEF2F" w14:textId="77777777" w:rsidR="00DD0D8C" w:rsidRDefault="00DD0D8C" w:rsidP="00096C3B">
      <w:pPr>
        <w:spacing w:line="360" w:lineRule="auto"/>
        <w:contextualSpacing/>
        <w:jc w:val="both"/>
        <w:rPr>
          <w:rtl/>
        </w:rPr>
      </w:pPr>
    </w:p>
    <w:p w14:paraId="6C333401" w14:textId="3D3DED93" w:rsidR="00621CF2" w:rsidRDefault="00621CF2" w:rsidP="00621CF2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</w:t>
      </w:r>
      <w:r w:rsidR="00A3376B">
        <w:rPr>
          <w:rFonts w:cs="Arial" w:hint="cs"/>
          <w:b/>
          <w:bCs/>
          <w:szCs w:val="24"/>
          <w:rtl/>
          <w:lang w:bidi="ar-SA"/>
        </w:rPr>
        <w:t>ُ</w:t>
      </w:r>
      <w:r>
        <w:rPr>
          <w:rFonts w:cs="Arial" w:hint="cs"/>
          <w:b/>
          <w:bCs/>
          <w:szCs w:val="24"/>
          <w:rtl/>
          <w:lang w:bidi="ar-SA"/>
        </w:rPr>
        <w:t>لزم.</w:t>
      </w:r>
      <w:r>
        <w:rPr>
          <w:rFonts w:cstheme="minorBidi" w:hint="cs"/>
          <w:rtl/>
          <w:lang w:bidi="ar-SA"/>
        </w:rPr>
        <w:t xml:space="preserve"> </w:t>
      </w:r>
    </w:p>
    <w:p w14:paraId="48C0749F" w14:textId="77777777" w:rsidR="00DD0D8C" w:rsidRDefault="00DD0D8C" w:rsidP="00DD0D8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5F915290" w14:textId="0BC8C360" w:rsidR="00DD0D8C" w:rsidRDefault="00DD0D8C" w:rsidP="00DD0D8C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JO"/>
        </w:rPr>
      </w:pPr>
      <w:r>
        <w:rPr>
          <w:rFonts w:cstheme="minorBidi" w:hint="cs"/>
          <w:b/>
          <w:bCs/>
          <w:szCs w:val="24"/>
          <w:u w:val="single"/>
          <w:rtl/>
          <w:lang w:bidi="ar-JO"/>
        </w:rPr>
        <w:t>لقاء مقدمي العروض:</w:t>
      </w:r>
    </w:p>
    <w:p w14:paraId="0B923250" w14:textId="6C1EB5B8" w:rsidR="00552409" w:rsidRDefault="00DD0D8C" w:rsidP="00DD0D8C">
      <w:pPr>
        <w:spacing w:line="360" w:lineRule="auto"/>
        <w:rPr>
          <w:rFonts w:ascii="David" w:hAnsi="David" w:cstheme="minorBidi"/>
          <w:szCs w:val="24"/>
          <w:rtl/>
          <w:lang w:eastAsia="he-IL" w:bidi="ar-JO"/>
        </w:rPr>
      </w:pPr>
      <w:r>
        <w:rPr>
          <w:rFonts w:cstheme="minorBidi" w:hint="cs"/>
          <w:sz w:val="22"/>
          <w:szCs w:val="22"/>
          <w:rtl/>
          <w:lang w:bidi="ar-JO"/>
        </w:rPr>
        <w:t>يعق</w:t>
      </w:r>
      <w:r w:rsidR="001644A8">
        <w:rPr>
          <w:rFonts w:cstheme="minorBidi" w:hint="cs"/>
          <w:sz w:val="22"/>
          <w:szCs w:val="22"/>
          <w:rtl/>
          <w:lang w:bidi="ar-JO"/>
        </w:rPr>
        <w:t>د</w:t>
      </w:r>
      <w:r>
        <w:rPr>
          <w:rFonts w:cstheme="minorBidi" w:hint="cs"/>
          <w:sz w:val="22"/>
          <w:szCs w:val="22"/>
          <w:rtl/>
          <w:lang w:bidi="ar-JO"/>
        </w:rPr>
        <w:t xml:space="preserve"> لقاء مقدمي العروض بتاريخ </w:t>
      </w:r>
      <w:r w:rsidRPr="00234FC8">
        <w:rPr>
          <w:rFonts w:ascii="David" w:hAnsi="David" w:hint="cs"/>
          <w:b/>
          <w:bCs/>
          <w:szCs w:val="24"/>
          <w:rtl/>
          <w:lang w:eastAsia="he-IL"/>
        </w:rPr>
        <w:t xml:space="preserve">3.7.2022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Pr="00234FC8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234FC8">
        <w:rPr>
          <w:rFonts w:ascii="David" w:hAnsi="David" w:hint="cs"/>
          <w:b/>
          <w:bCs/>
          <w:szCs w:val="24"/>
          <w:rtl/>
          <w:lang w:eastAsia="he-IL"/>
        </w:rPr>
        <w:t>11</w:t>
      </w:r>
      <w:r w:rsidRPr="00234FC8">
        <w:rPr>
          <w:rFonts w:ascii="David" w:hAnsi="David"/>
          <w:b/>
          <w:bCs/>
          <w:szCs w:val="24"/>
          <w:rtl/>
          <w:lang w:eastAsia="he-IL"/>
        </w:rPr>
        <w:t xml:space="preserve">:00 </w:t>
      </w:r>
      <w:r w:rsidR="00552409">
        <w:rPr>
          <w:rFonts w:ascii="David" w:hAnsi="David" w:cstheme="minorBidi" w:hint="cs"/>
          <w:szCs w:val="24"/>
          <w:rtl/>
          <w:lang w:eastAsia="he-IL" w:bidi="ar-JO"/>
        </w:rPr>
        <w:t xml:space="preserve">بشكل محوسب عبر الانترنت </w:t>
      </w:r>
      <w:r w:rsidR="001644A8">
        <w:rPr>
          <w:rFonts w:ascii="David" w:hAnsi="David" w:cstheme="minorBidi" w:hint="cs"/>
          <w:szCs w:val="24"/>
          <w:rtl/>
          <w:lang w:eastAsia="he-IL" w:bidi="ar-JO"/>
        </w:rPr>
        <w:t>بالرابط</w:t>
      </w:r>
      <w:r w:rsidR="00552409">
        <w:rPr>
          <w:rFonts w:ascii="David" w:hAnsi="David" w:cstheme="minorBidi" w:hint="cs"/>
          <w:szCs w:val="24"/>
          <w:rtl/>
          <w:lang w:eastAsia="he-IL" w:bidi="ar-JO"/>
        </w:rPr>
        <w:t xml:space="preserve"> التالي:</w:t>
      </w:r>
    </w:p>
    <w:p w14:paraId="3E45EE0F" w14:textId="253C58FC" w:rsidR="00DD0D8C" w:rsidRDefault="00DD0D8C" w:rsidP="00DD0D8C">
      <w:pPr>
        <w:spacing w:line="360" w:lineRule="auto"/>
        <w:rPr>
          <w:rtl/>
        </w:rPr>
      </w:pPr>
      <w:r>
        <w:rPr>
          <w:rFonts w:ascii="David" w:hAnsi="David" w:cstheme="minorBidi" w:hint="cs"/>
          <w:szCs w:val="24"/>
          <w:rtl/>
          <w:lang w:eastAsia="he-IL"/>
        </w:rPr>
        <w:t xml:space="preserve"> </w:t>
      </w:r>
      <w:hyperlink r:id="rId13" w:history="1">
        <w:r>
          <w:rPr>
            <w:rStyle w:val="Hyperlink"/>
            <w:rFonts w:hint="cs"/>
          </w:rPr>
          <w:t>https://us02web.zoom.us/j/6485512166?pwd=MnViM3UwTmducHVxTllhMEFZTzlVUT09</w:t>
        </w:r>
      </w:hyperlink>
      <w:r>
        <w:rPr>
          <w:rFonts w:hint="cs"/>
          <w:color w:val="1F497D"/>
          <w:rtl/>
        </w:rPr>
        <w:t xml:space="preserve"> </w:t>
      </w:r>
      <w:r w:rsidRPr="00A727AC">
        <w:rPr>
          <w:rFonts w:hint="cs"/>
          <w:rtl/>
        </w:rPr>
        <w:t xml:space="preserve">, </w:t>
      </w:r>
    </w:p>
    <w:p w14:paraId="564093F7" w14:textId="77777777" w:rsidR="00552409" w:rsidRPr="00552409" w:rsidRDefault="00552409" w:rsidP="00DD0D8C">
      <w:pPr>
        <w:spacing w:line="360" w:lineRule="auto"/>
        <w:jc w:val="both"/>
        <w:rPr>
          <w:rFonts w:cs="Arial"/>
          <w:b/>
          <w:bCs/>
          <w:u w:val="single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رقم تعريف اللقاء </w:t>
      </w:r>
      <w:r w:rsidR="00DD0D8C" w:rsidRPr="00A727AC">
        <w:t xml:space="preserve">648 551 2166 </w:t>
      </w:r>
      <w:r w:rsidR="00DD0D8C" w:rsidRPr="00A727AC">
        <w:rPr>
          <w:rFonts w:hint="cs"/>
          <w:rtl/>
        </w:rPr>
        <w:t xml:space="preserve"> </w:t>
      </w:r>
      <w:r>
        <w:rPr>
          <w:rFonts w:cs="Arial" w:hint="cs"/>
          <w:rtl/>
          <w:lang w:bidi="ar-JO"/>
        </w:rPr>
        <w:t>كلمة المرور</w:t>
      </w:r>
      <w:r w:rsidR="00DD0D8C" w:rsidRPr="00A727AC">
        <w:rPr>
          <w:rFonts w:hint="cs"/>
          <w:rtl/>
        </w:rPr>
        <w:t xml:space="preserve"> </w:t>
      </w:r>
      <w:r w:rsidR="00DD0D8C" w:rsidRPr="00A727AC">
        <w:t>498094</w:t>
      </w:r>
      <w:r w:rsidR="00DD0D8C" w:rsidRPr="00A727AC">
        <w:rPr>
          <w:rFonts w:hint="cs"/>
          <w:rtl/>
        </w:rPr>
        <w:t xml:space="preserve"> </w:t>
      </w:r>
      <w:r>
        <w:rPr>
          <w:rFonts w:cs="Arial" w:hint="cs"/>
          <w:rtl/>
          <w:lang w:bidi="ar-JO"/>
        </w:rPr>
        <w:t xml:space="preserve">، </w:t>
      </w:r>
      <w:r w:rsidRPr="00552409">
        <w:rPr>
          <w:rFonts w:cs="Arial" w:hint="cs"/>
          <w:b/>
          <w:bCs/>
          <w:u w:val="single"/>
          <w:rtl/>
          <w:lang w:bidi="ar-JO"/>
        </w:rPr>
        <w:t>الاشتراك في اللقاء غير إجباري .</w:t>
      </w:r>
    </w:p>
    <w:p w14:paraId="035F00D4" w14:textId="77777777" w:rsidR="00621CF2" w:rsidRPr="00896BCF" w:rsidRDefault="00621CF2" w:rsidP="00621CF2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6EAF7F3B" w14:textId="77777777" w:rsidR="00621CF2" w:rsidRPr="00185CFA" w:rsidRDefault="00621CF2" w:rsidP="00621CF2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14:paraId="5DB0FFCE" w14:textId="712E51F2" w:rsidR="00621CF2" w:rsidRDefault="00621CF2" w:rsidP="00096C3B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 w:rsidRPr="00096C3B">
        <w:rPr>
          <w:rFonts w:ascii="David" w:hAnsi="David" w:hint="cs"/>
          <w:b/>
          <w:bCs/>
          <w:szCs w:val="24"/>
          <w:rtl/>
        </w:rPr>
        <w:t xml:space="preserve"> </w:t>
      </w:r>
      <w:r w:rsidR="00552409">
        <w:rPr>
          <w:rFonts w:hint="cs"/>
          <w:b/>
          <w:bCs/>
          <w:szCs w:val="24"/>
          <w:u w:val="single"/>
          <w:rtl/>
        </w:rPr>
        <w:t>6.7.2022</w:t>
      </w:r>
      <w:r w:rsidR="00552409" w:rsidRPr="00B637ED">
        <w:rPr>
          <w:rFonts w:hint="cs"/>
          <w:b/>
          <w:bCs/>
          <w:szCs w:val="24"/>
          <w:u w:val="single"/>
          <w:rtl/>
        </w:rPr>
        <w:t xml:space="preserve"> </w:t>
      </w:r>
      <w:r w:rsidRPr="00552409"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552409">
        <w:rPr>
          <w:rFonts w:hint="cs"/>
          <w:b/>
          <w:bCs/>
          <w:szCs w:val="24"/>
          <w:u w:val="single"/>
          <w:rtl/>
        </w:rPr>
        <w:t xml:space="preserve"> 14:00</w:t>
      </w:r>
      <w:r w:rsidRPr="00552409">
        <w:rPr>
          <w:rFonts w:hint="cs"/>
          <w:szCs w:val="24"/>
          <w:u w:val="single"/>
          <w:rtl/>
        </w:rPr>
        <w:t xml:space="preserve"> </w:t>
      </w:r>
      <w:r w:rsidR="00552409">
        <w:rPr>
          <w:rFonts w:cs="Arial" w:hint="cs"/>
          <w:szCs w:val="24"/>
          <w:rtl/>
          <w:lang w:bidi="ar-SA"/>
        </w:rPr>
        <w:t xml:space="preserve">في ملف </w:t>
      </w:r>
      <w:r w:rsidR="00552409" w:rsidRPr="00B637ED">
        <w:rPr>
          <w:rFonts w:hint="cs"/>
          <w:szCs w:val="24"/>
        </w:rPr>
        <w:t>WORD</w:t>
      </w:r>
      <w:r w:rsidR="00552409" w:rsidRPr="00B637ED">
        <w:rPr>
          <w:rFonts w:hint="cs"/>
          <w:szCs w:val="24"/>
          <w:rtl/>
        </w:rPr>
        <w:t xml:space="preserve"> </w:t>
      </w:r>
      <w:r w:rsidR="00552409">
        <w:rPr>
          <w:rFonts w:cs="Arial" w:hint="cs"/>
          <w:szCs w:val="24"/>
          <w:rtl/>
          <w:lang w:bidi="ar-SA"/>
        </w:rPr>
        <w:t xml:space="preserve">فقط،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ايلانه طمسوط عبر البريد الالكتروني </w:t>
      </w:r>
      <w:r w:rsidR="00552409">
        <w:rPr>
          <w:rFonts w:cs="Arial" w:hint="cs"/>
          <w:szCs w:val="24"/>
          <w:rtl/>
          <w:lang w:bidi="ar-SA"/>
        </w:rPr>
        <w:t xml:space="preserve">على </w:t>
      </w:r>
      <w:r>
        <w:rPr>
          <w:rFonts w:cs="Arial" w:hint="cs"/>
          <w:szCs w:val="24"/>
          <w:rtl/>
          <w:lang w:bidi="ar-SA"/>
        </w:rPr>
        <w:t xml:space="preserve">العنوان </w:t>
      </w:r>
      <w:hyperlink r:id="rId14" w:history="1">
        <w:r w:rsidR="00DD0D8C" w:rsidRPr="005802BA">
          <w:rPr>
            <w:rStyle w:val="Hyperlink"/>
            <w:rFonts w:ascii="David" w:hAnsi="David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14:paraId="766B384F" w14:textId="77777777" w:rsidR="00034416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0A5C16C7" w14:textId="2B85B943" w:rsidR="00621CF2" w:rsidRDefault="00552409" w:rsidP="00096C3B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JO"/>
        </w:rPr>
        <w:t xml:space="preserve">يُنشر </w:t>
      </w:r>
      <w:r w:rsidR="00621CF2" w:rsidRPr="00552409">
        <w:rPr>
          <w:rFonts w:ascii="David" w:hAnsi="David" w:cstheme="minorBidi" w:hint="cs"/>
          <w:szCs w:val="24"/>
          <w:rtl/>
          <w:lang w:bidi="ar-JO"/>
        </w:rPr>
        <w:t>تركيز الأسئلة والأجوبة</w:t>
      </w:r>
      <w:r w:rsidR="00621CF2" w:rsidRPr="00552409">
        <w:rPr>
          <w:rFonts w:ascii="David" w:hAnsi="David" w:cstheme="minorBidi" w:hint="cs"/>
          <w:b/>
          <w:bCs/>
          <w:szCs w:val="24"/>
          <w:rtl/>
          <w:lang w:bidi="ar-JO"/>
        </w:rPr>
        <w:t xml:space="preserve"> </w:t>
      </w:r>
      <w:r w:rsidR="00621CF2">
        <w:rPr>
          <w:rFonts w:cs="Arial" w:hint="cs"/>
          <w:szCs w:val="24"/>
          <w:rtl/>
          <w:lang w:bidi="ar-SA"/>
        </w:rPr>
        <w:t>في موقع دائرة المشتريات الحكومية</w:t>
      </w:r>
      <w:r w:rsidR="00621CF2">
        <w:rPr>
          <w:rFonts w:cs="Arial" w:hint="cs"/>
          <w:szCs w:val="24"/>
          <w:rtl/>
          <w:lang w:bidi="ar-LB"/>
        </w:rPr>
        <w:t xml:space="preserve"> على الانترنت</w:t>
      </w:r>
      <w:r w:rsidR="00621CF2">
        <w:rPr>
          <w:rFonts w:cs="Arial" w:hint="cs"/>
          <w:szCs w:val="24"/>
          <w:rtl/>
          <w:lang w:bidi="ar-SA"/>
        </w:rPr>
        <w:t xml:space="preserve"> وفي موقع الوزارة على الانترنت </w:t>
      </w:r>
      <w:r>
        <w:rPr>
          <w:rFonts w:cs="Arial" w:hint="cs"/>
          <w:szCs w:val="24"/>
          <w:rtl/>
          <w:lang w:bidi="ar-SA"/>
        </w:rPr>
        <w:t xml:space="preserve">ابتداء </w:t>
      </w:r>
      <w:r w:rsidR="00241761">
        <w:rPr>
          <w:rFonts w:cs="Arial" w:hint="cs"/>
          <w:szCs w:val="24"/>
          <w:rtl/>
          <w:lang w:bidi="ar-SA"/>
        </w:rPr>
        <w:t>من تاريخ</w:t>
      </w:r>
      <w:r w:rsidR="00096C3B">
        <w:rPr>
          <w:rFonts w:cs="Arial" w:hint="cs"/>
          <w:szCs w:val="24"/>
          <w:rtl/>
          <w:lang w:bidi="ar-SA"/>
        </w:rPr>
        <w:t xml:space="preserve"> </w:t>
      </w:r>
      <w:r>
        <w:rPr>
          <w:rFonts w:hint="cs"/>
          <w:b/>
          <w:bCs/>
          <w:szCs w:val="24"/>
          <w:u w:val="single"/>
          <w:rtl/>
        </w:rPr>
        <w:t>18.7.2022</w:t>
      </w:r>
      <w:r w:rsidRPr="00B637ED">
        <w:rPr>
          <w:rFonts w:hint="cs"/>
          <w:b/>
          <w:bCs/>
          <w:szCs w:val="24"/>
          <w:u w:val="single"/>
          <w:rtl/>
        </w:rPr>
        <w:t xml:space="preserve"> </w:t>
      </w:r>
      <w:r w:rsidR="00096C3B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="00621CF2">
        <w:rPr>
          <w:rFonts w:cs="Arial" w:hint="cs"/>
          <w:szCs w:val="24"/>
          <w:rtl/>
          <w:lang w:bidi="ar-SA"/>
        </w:rPr>
        <w:t>ويعتبر جزء لا يتجزء من مستندات النداء ويُلزم جميع مقدمي العروض.</w:t>
      </w:r>
    </w:p>
    <w:p w14:paraId="09E28F50" w14:textId="77777777" w:rsidR="00621CF2" w:rsidRDefault="00621CF2" w:rsidP="00621CF2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14:paraId="53A09A52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14:paraId="226713AB" w14:textId="3B161949" w:rsidR="007F40C1" w:rsidRDefault="007F40C1" w:rsidP="007F40C1">
      <w:pPr>
        <w:spacing w:line="360" w:lineRule="auto"/>
        <w:jc w:val="both"/>
        <w:rPr>
          <w:rFonts w:ascii="David" w:hAnsi="David" w:cstheme="minorBidi"/>
          <w:b/>
          <w:bCs/>
          <w:szCs w:val="24"/>
          <w:u w:val="single"/>
          <w:rtl/>
          <w:lang w:eastAsia="he-IL"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eastAsia="he-IL" w:bidi="ar-JO"/>
        </w:rPr>
        <w:t>كيفية تقديم العروض:</w:t>
      </w:r>
    </w:p>
    <w:p w14:paraId="05D73051" w14:textId="67639D54" w:rsidR="007F40C1" w:rsidRDefault="007F40C1" w:rsidP="007F40C1">
      <w:pPr>
        <w:spacing w:line="360" w:lineRule="auto"/>
        <w:jc w:val="both"/>
        <w:rPr>
          <w:rFonts w:ascii="David" w:hAnsi="David" w:cstheme="minorBidi"/>
          <w:szCs w:val="24"/>
          <w:rtl/>
          <w:lang w:eastAsia="he-IL" w:bidi="ar-JO"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t xml:space="preserve">يتم تقديم العروض بواسطة منظومة تقديم العروض المحوسبة في موقع الوزارة على الانترنت. يمكن تقديم العروض بشكل محوسب ابتداء من تاريخ </w:t>
      </w:r>
      <w:r w:rsidRPr="00DC1972">
        <w:rPr>
          <w:rFonts w:ascii="David" w:hAnsi="David" w:hint="cs"/>
          <w:b/>
          <w:bCs/>
          <w:szCs w:val="24"/>
          <w:rtl/>
          <w:lang w:eastAsia="he-IL"/>
        </w:rPr>
        <w:t>23.6</w:t>
      </w:r>
      <w:r w:rsidRPr="00DC1972">
        <w:rPr>
          <w:rFonts w:ascii="David" w:hAnsi="David"/>
          <w:b/>
          <w:bCs/>
          <w:szCs w:val="24"/>
          <w:rtl/>
          <w:lang w:eastAsia="he-IL"/>
        </w:rPr>
        <w:t>.202</w:t>
      </w:r>
      <w:r w:rsidRPr="00DC1972">
        <w:rPr>
          <w:rFonts w:ascii="David" w:hAnsi="David" w:hint="cs"/>
          <w:b/>
          <w:bCs/>
          <w:szCs w:val="24"/>
          <w:rtl/>
          <w:lang w:eastAsia="he-IL"/>
        </w:rPr>
        <w:t xml:space="preserve">2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وحتى تاريخ</w:t>
      </w:r>
      <w:r w:rsidRPr="00DC1972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DC1972">
        <w:rPr>
          <w:rFonts w:ascii="David" w:hAnsi="David" w:hint="cs"/>
          <w:b/>
          <w:bCs/>
          <w:szCs w:val="24"/>
          <w:rtl/>
          <w:lang w:eastAsia="he-IL"/>
        </w:rPr>
        <w:t>31.7.2022</w:t>
      </w:r>
      <w:r w:rsidRPr="00DC1972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Pr="00DC1972">
        <w:rPr>
          <w:rFonts w:ascii="David" w:hAnsi="David"/>
          <w:b/>
          <w:bCs/>
          <w:szCs w:val="24"/>
          <w:rtl/>
          <w:lang w:eastAsia="he-IL"/>
        </w:rPr>
        <w:t xml:space="preserve"> 14:00</w:t>
      </w:r>
      <w:r w:rsidRPr="00DC1972">
        <w:rPr>
          <w:rFonts w:ascii="David" w:hAnsi="David"/>
          <w:szCs w:val="24"/>
          <w:rtl/>
          <w:lang w:eastAsia="he-IL"/>
        </w:rPr>
        <w:t>.</w:t>
      </w:r>
      <w:r w:rsidRPr="00DC1972">
        <w:rPr>
          <w:rFonts w:ascii="David" w:hAnsi="David" w:hint="cs"/>
          <w:szCs w:val="24"/>
          <w:rtl/>
          <w:lang w:eastAsia="he-IL"/>
        </w:rPr>
        <w:t xml:space="preserve"> </w:t>
      </w:r>
      <w:r>
        <w:rPr>
          <w:rFonts w:ascii="David" w:hAnsi="David" w:cstheme="minorBidi" w:hint="cs"/>
          <w:szCs w:val="24"/>
          <w:rtl/>
          <w:lang w:eastAsia="he-IL" w:bidi="ar-JO"/>
        </w:rPr>
        <w:t>يتم الدخول للمنظومة بواسطة الرابط المنشور في صفحة نشر النداء، ابتداء من التاريخ المذكور أعلاه، على العنوان:</w:t>
      </w:r>
    </w:p>
    <w:p w14:paraId="78C1F9B6" w14:textId="77777777" w:rsidR="007F40C1" w:rsidRDefault="0020483B" w:rsidP="007F40C1">
      <w:pPr>
        <w:spacing w:line="360" w:lineRule="auto"/>
        <w:jc w:val="both"/>
        <w:rPr>
          <w:rFonts w:ascii="David" w:hAnsi="David"/>
          <w:b/>
          <w:bCs/>
          <w:sz w:val="28"/>
          <w:szCs w:val="28"/>
          <w:rtl/>
        </w:rPr>
      </w:pPr>
      <w:hyperlink r:id="rId15" w:history="1">
        <w:r w:rsidR="007F40C1">
          <w:rPr>
            <w:rStyle w:val="Hyperlink"/>
          </w:rPr>
          <w:t>https://www.gov.il/he/departments/publications/Call_for_bids/tender_31_22</w:t>
        </w:r>
      </w:hyperlink>
    </w:p>
    <w:p w14:paraId="534D26B6" w14:textId="77777777"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D4A4D6" w14:textId="77777777" w:rsidR="0020483B" w:rsidRDefault="0020483B">
      <w:r>
        <w:separator/>
      </w:r>
    </w:p>
  </w:endnote>
  <w:endnote w:type="continuationSeparator" w:id="0">
    <w:p w14:paraId="08B24E09" w14:textId="77777777" w:rsidR="0020483B" w:rsidRDefault="00204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AAFB2" w14:textId="77777777"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073148F" w14:textId="77777777"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F60D9A" w14:textId="77777777"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C74CBA6" w14:textId="77777777"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AF6B83" w14:textId="77777777" w:rsidR="0020483B" w:rsidRDefault="0020483B">
      <w:r>
        <w:separator/>
      </w:r>
    </w:p>
  </w:footnote>
  <w:footnote w:type="continuationSeparator" w:id="0">
    <w:p w14:paraId="7CBA3387" w14:textId="77777777" w:rsidR="0020483B" w:rsidRDefault="00204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A7700E" w14:textId="77777777"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3C031C" w14:textId="061BD716"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FA5C61" w:rsidRPr="00FA5C61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06503B5E" w14:textId="77777777"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1F8361" w14:textId="77777777" w:rsidR="00030254" w:rsidRDefault="00030254" w:rsidP="00030254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>دولة إسرائيل</w:t>
    </w:r>
  </w:p>
  <w:p w14:paraId="3BFFD5BD" w14:textId="77777777" w:rsidR="00030254" w:rsidRDefault="00030254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43430"/>
    <w:multiLevelType w:val="multilevel"/>
    <w:tmpl w:val="82CEA8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E885024"/>
    <w:multiLevelType w:val="multilevel"/>
    <w:tmpl w:val="7772B1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69FE02AA"/>
    <w:multiLevelType w:val="hybridMultilevel"/>
    <w:tmpl w:val="34DA142C"/>
    <w:lvl w:ilvl="0" w:tplc="4A14544E">
      <w:start w:val="1"/>
      <w:numFmt w:val="arabicAlpha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0254"/>
    <w:rsid w:val="00031CCF"/>
    <w:rsid w:val="00034416"/>
    <w:rsid w:val="0003511F"/>
    <w:rsid w:val="00037B3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96C3B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164D4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644A8"/>
    <w:rsid w:val="001858F8"/>
    <w:rsid w:val="001878C8"/>
    <w:rsid w:val="00187CC8"/>
    <w:rsid w:val="00192CA6"/>
    <w:rsid w:val="00196FB4"/>
    <w:rsid w:val="001A0FEB"/>
    <w:rsid w:val="001A3556"/>
    <w:rsid w:val="001B2F89"/>
    <w:rsid w:val="001B56C4"/>
    <w:rsid w:val="001B6FC3"/>
    <w:rsid w:val="001C4155"/>
    <w:rsid w:val="001D0FE7"/>
    <w:rsid w:val="001E6F0E"/>
    <w:rsid w:val="00203A0B"/>
    <w:rsid w:val="00204530"/>
    <w:rsid w:val="0020483B"/>
    <w:rsid w:val="00217083"/>
    <w:rsid w:val="00222968"/>
    <w:rsid w:val="00223E43"/>
    <w:rsid w:val="0022754A"/>
    <w:rsid w:val="00240147"/>
    <w:rsid w:val="00241761"/>
    <w:rsid w:val="002768DC"/>
    <w:rsid w:val="00281E66"/>
    <w:rsid w:val="00290CC1"/>
    <w:rsid w:val="002A377D"/>
    <w:rsid w:val="002A3A95"/>
    <w:rsid w:val="002C184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47769"/>
    <w:rsid w:val="003503FF"/>
    <w:rsid w:val="00376817"/>
    <w:rsid w:val="00395A81"/>
    <w:rsid w:val="003A30BD"/>
    <w:rsid w:val="003A391E"/>
    <w:rsid w:val="003B0EB8"/>
    <w:rsid w:val="003D070B"/>
    <w:rsid w:val="003D0781"/>
    <w:rsid w:val="003D63AC"/>
    <w:rsid w:val="003E4DB6"/>
    <w:rsid w:val="003F586C"/>
    <w:rsid w:val="00401E2C"/>
    <w:rsid w:val="004031D6"/>
    <w:rsid w:val="00404921"/>
    <w:rsid w:val="0040559C"/>
    <w:rsid w:val="0041251D"/>
    <w:rsid w:val="00433078"/>
    <w:rsid w:val="00440131"/>
    <w:rsid w:val="00441626"/>
    <w:rsid w:val="00441BC4"/>
    <w:rsid w:val="00445451"/>
    <w:rsid w:val="004507AE"/>
    <w:rsid w:val="00451C6D"/>
    <w:rsid w:val="00451F66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D5582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52409"/>
    <w:rsid w:val="005559BC"/>
    <w:rsid w:val="00572795"/>
    <w:rsid w:val="00581672"/>
    <w:rsid w:val="00581735"/>
    <w:rsid w:val="00582AF4"/>
    <w:rsid w:val="0059439C"/>
    <w:rsid w:val="00597C4B"/>
    <w:rsid w:val="005A0DC2"/>
    <w:rsid w:val="005A4613"/>
    <w:rsid w:val="005A61D8"/>
    <w:rsid w:val="005C00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1CF2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5AF"/>
    <w:rsid w:val="00740D98"/>
    <w:rsid w:val="00750E5F"/>
    <w:rsid w:val="00753138"/>
    <w:rsid w:val="00755CF3"/>
    <w:rsid w:val="00767258"/>
    <w:rsid w:val="00771F8F"/>
    <w:rsid w:val="007849A9"/>
    <w:rsid w:val="0078568E"/>
    <w:rsid w:val="00785DAF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40C1"/>
    <w:rsid w:val="007F61FE"/>
    <w:rsid w:val="007F6C9A"/>
    <w:rsid w:val="00802BA6"/>
    <w:rsid w:val="00805FD8"/>
    <w:rsid w:val="00807019"/>
    <w:rsid w:val="00811390"/>
    <w:rsid w:val="00817153"/>
    <w:rsid w:val="00823C12"/>
    <w:rsid w:val="00824DD5"/>
    <w:rsid w:val="00824F94"/>
    <w:rsid w:val="00837EBF"/>
    <w:rsid w:val="0084583C"/>
    <w:rsid w:val="008541EB"/>
    <w:rsid w:val="00854EAF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2687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E25F0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376B"/>
    <w:rsid w:val="00A359BD"/>
    <w:rsid w:val="00A364F7"/>
    <w:rsid w:val="00A36A06"/>
    <w:rsid w:val="00A37F18"/>
    <w:rsid w:val="00A63F7A"/>
    <w:rsid w:val="00A84A36"/>
    <w:rsid w:val="00A94E1B"/>
    <w:rsid w:val="00A96C51"/>
    <w:rsid w:val="00A977B7"/>
    <w:rsid w:val="00AA023C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3696"/>
    <w:rsid w:val="00B15F6B"/>
    <w:rsid w:val="00B2533E"/>
    <w:rsid w:val="00B25C7A"/>
    <w:rsid w:val="00B300E0"/>
    <w:rsid w:val="00B306B3"/>
    <w:rsid w:val="00B3192B"/>
    <w:rsid w:val="00B520F7"/>
    <w:rsid w:val="00B53D59"/>
    <w:rsid w:val="00B5693F"/>
    <w:rsid w:val="00B60E2D"/>
    <w:rsid w:val="00B62162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5959"/>
    <w:rsid w:val="00C32799"/>
    <w:rsid w:val="00C33B51"/>
    <w:rsid w:val="00C45C18"/>
    <w:rsid w:val="00C5046C"/>
    <w:rsid w:val="00C50C50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4001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25957"/>
    <w:rsid w:val="00D35E0D"/>
    <w:rsid w:val="00D3749A"/>
    <w:rsid w:val="00D37641"/>
    <w:rsid w:val="00D42A36"/>
    <w:rsid w:val="00D47B98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0D8C"/>
    <w:rsid w:val="00DD792B"/>
    <w:rsid w:val="00DE05FC"/>
    <w:rsid w:val="00DF0CCE"/>
    <w:rsid w:val="00DF4F7A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071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EF72B2"/>
    <w:rsid w:val="00F076B3"/>
    <w:rsid w:val="00F14C94"/>
    <w:rsid w:val="00F17595"/>
    <w:rsid w:val="00F31F52"/>
    <w:rsid w:val="00F37326"/>
    <w:rsid w:val="00F41F84"/>
    <w:rsid w:val="00F42907"/>
    <w:rsid w:val="00F43314"/>
    <w:rsid w:val="00F5554B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A5C61"/>
    <w:rsid w:val="00FB47BB"/>
    <w:rsid w:val="00FC1B1C"/>
    <w:rsid w:val="00FC5DE0"/>
    <w:rsid w:val="00FD3D23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B5918B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afc">
    <w:name w:val="הנגשה כותרת משנה"/>
    <w:basedOn w:val="a2"/>
    <w:link w:val="afd"/>
    <w:qFormat/>
    <w:rsid w:val="00785DAF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d">
    <w:name w:val="הנגשה כותרת משנה תו"/>
    <w:basedOn w:val="a3"/>
    <w:link w:val="afc"/>
    <w:rsid w:val="00785DAF"/>
    <w:rPr>
      <w:rFonts w:ascii="Tahoma" w:hAnsi="Tahoma" w:cstheme="minorBidi"/>
      <w:b/>
      <w:bCs/>
      <w:sz w:val="40"/>
      <w:szCs w:val="32"/>
    </w:rPr>
  </w:style>
  <w:style w:type="character" w:customStyle="1" w:styleId="UnresolvedMention">
    <w:name w:val="Unresolved Mention"/>
    <w:basedOn w:val="a3"/>
    <w:uiPriority w:val="99"/>
    <w:semiHidden/>
    <w:unhideWhenUsed/>
    <w:rsid w:val="00DD0D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us02web.zoom.us/j/6485512166?pwd=MnViM3UwTmducHVxTllhMEFZTzlVUT09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gov.il/he/departments/publications/Call_for_bids/tender_31_22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tamsut@energy.gov.i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חת_194_2020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באוגוסט 2020</DocumentCreateDateEnglish>
    <DocumentCreateDateHebrew xmlns="8f5b83e0-a1d3-486c-bd07-833a425c74af">כ"ג באב התש"פ</DocumentCreateDateHebrew>
    <SubjectDocument xmlns="8f5b83e0-a1d3-486c-bd07-833a425c74af">פרסום עברית מכרז  100/2020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13/08/2020 07:54;51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194</CounterString>
    <LastLockUser xmlns="8f5b83e0-a1d3-486c-bd07-833a425c74af" xsi:nil="true"/>
    <LastCheckOutDate xmlns="8f5b83e0-a1d3-486c-bd07-833a425c74af">13/08/2020 07:54;54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HT_194_2020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4FA66267-8FCD-4F04-A3DB-554BF572A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619</Words>
  <Characters>3100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2022-06-23T05:44:00Z</cp:lastPrinted>
  <dcterms:created xsi:type="dcterms:W3CDTF">2022-06-23T05:44:00Z</dcterms:created>
  <dcterms:modified xsi:type="dcterms:W3CDTF">2022-06-23T05:44:00Z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